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A7770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748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6E6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2F10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Almacenes</w:t>
            </w:r>
          </w:p>
        </w:tc>
        <w:tc>
          <w:tcPr>
            <w:tcW w:w="1661" w:type="dxa"/>
            <w:vAlign w:val="center"/>
          </w:tcPr>
          <w:p w:rsidR="00432BBF" w:rsidRPr="007323A5" w:rsidRDefault="003012CD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3012CD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32BBF"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Abastecimiento</w:t>
            </w:r>
          </w:p>
        </w:tc>
      </w:tr>
    </w:tbl>
    <w:p w:rsidR="00432BBF" w:rsidRDefault="00432BBF" w:rsidP="001D6500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012CD" w:rsidRDefault="003012CD" w:rsidP="001D6500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2F10E4" w:rsidRPr="002F10E4" w:rsidRDefault="002F10E4" w:rsidP="002F10E4"/>
    <w:p w:rsidR="002F10E4" w:rsidRPr="002F10E4" w:rsidRDefault="002F10E4" w:rsidP="00DF5927">
      <w:pPr>
        <w:pStyle w:val="Prrafodelista"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2F10E4">
        <w:rPr>
          <w:rFonts w:ascii="Bookman Old Style" w:hAnsi="Bookman Old Style"/>
          <w:i w:val="0"/>
          <w:sz w:val="20"/>
        </w:rPr>
        <w:t xml:space="preserve">Planificar, coordinar y supervisar las actividades del Departamento bajo su responsabilidad, </w:t>
      </w:r>
      <w:r w:rsidR="003223BC" w:rsidRPr="00E31B4F">
        <w:rPr>
          <w:rFonts w:ascii="Bookman Old Style" w:hAnsi="Bookman Old Style"/>
          <w:i w:val="0"/>
          <w:sz w:val="20"/>
        </w:rPr>
        <w:t>verificando</w:t>
      </w:r>
      <w:r w:rsidRPr="002F10E4">
        <w:rPr>
          <w:rFonts w:ascii="Bookman Old Style" w:hAnsi="Bookman Old Style"/>
          <w:i w:val="0"/>
          <w:sz w:val="20"/>
        </w:rPr>
        <w:t xml:space="preserve"> que </w:t>
      </w:r>
      <w:r w:rsidR="003223BC">
        <w:rPr>
          <w:rFonts w:ascii="Bookman Old Style" w:hAnsi="Bookman Old Style"/>
          <w:i w:val="0"/>
          <w:sz w:val="20"/>
        </w:rPr>
        <w:t xml:space="preserve">la recepción, resguardo y distribución oportuna de </w:t>
      </w:r>
      <w:r w:rsidRPr="002F10E4">
        <w:rPr>
          <w:rFonts w:ascii="Bookman Old Style" w:hAnsi="Bookman Old Style"/>
          <w:i w:val="0"/>
          <w:sz w:val="20"/>
        </w:rPr>
        <w:t xml:space="preserve">los insumos se efectúe de acuerdo a los estándares establecidos, </w:t>
      </w:r>
      <w:r w:rsidR="003223BC">
        <w:rPr>
          <w:rFonts w:ascii="Bookman Old Style" w:hAnsi="Bookman Old Style"/>
          <w:i w:val="0"/>
          <w:sz w:val="20"/>
        </w:rPr>
        <w:t xml:space="preserve">mediante </w:t>
      </w:r>
      <w:r w:rsidRPr="002F10E4">
        <w:rPr>
          <w:rFonts w:ascii="Bookman Old Style" w:hAnsi="Bookman Old Style"/>
          <w:i w:val="0"/>
          <w:sz w:val="20"/>
        </w:rPr>
        <w:t xml:space="preserve">la </w:t>
      </w:r>
      <w:r w:rsidR="003223BC">
        <w:rPr>
          <w:rFonts w:ascii="Bookman Old Style" w:hAnsi="Bookman Old Style"/>
          <w:i w:val="0"/>
          <w:sz w:val="20"/>
        </w:rPr>
        <w:t xml:space="preserve">implementación de controles y </w:t>
      </w:r>
      <w:r w:rsidR="00E31B4F">
        <w:rPr>
          <w:rFonts w:ascii="Bookman Old Style" w:hAnsi="Bookman Old Style"/>
          <w:i w:val="0"/>
          <w:sz w:val="20"/>
        </w:rPr>
        <w:t xml:space="preserve">la </w:t>
      </w:r>
      <w:r w:rsidRPr="002F10E4">
        <w:rPr>
          <w:rFonts w:ascii="Bookman Old Style" w:hAnsi="Bookman Old Style"/>
          <w:i w:val="0"/>
          <w:sz w:val="20"/>
        </w:rPr>
        <w:t>correcta rotación de inventario</w:t>
      </w:r>
      <w:r w:rsidR="003223BC">
        <w:rPr>
          <w:rFonts w:ascii="Bookman Old Style" w:hAnsi="Bookman Old Style"/>
          <w:i w:val="0"/>
          <w:sz w:val="20"/>
        </w:rPr>
        <w:t>s,</w:t>
      </w:r>
      <w:r w:rsidRPr="002F10E4">
        <w:rPr>
          <w:rFonts w:ascii="Bookman Old Style" w:hAnsi="Bookman Old Style"/>
          <w:i w:val="0"/>
          <w:sz w:val="20"/>
        </w:rPr>
        <w:t xml:space="preserve"> </w:t>
      </w:r>
      <w:r w:rsidR="00E31B4F">
        <w:rPr>
          <w:rFonts w:ascii="Bookman Old Style" w:hAnsi="Bookman Old Style"/>
          <w:i w:val="0"/>
          <w:sz w:val="20"/>
        </w:rPr>
        <w:t>a fin de abastecer a las dependencias con oportunidad.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2F10E4" w:rsidRPr="008C0B4F" w:rsidRDefault="002F10E4" w:rsidP="002F10E4">
      <w:pPr>
        <w:rPr>
          <w:rFonts w:ascii="Bookman Old Style" w:hAnsi="Bookman Old Style" w:cs="Arial"/>
          <w:i w:val="0"/>
          <w:iCs/>
          <w:sz w:val="20"/>
        </w:rPr>
      </w:pPr>
    </w:p>
    <w:p w:rsidR="002F10E4" w:rsidRPr="002F10E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Planear, coordinar y dirigir las actividades del Departamento</w:t>
      </w:r>
      <w:r w:rsidR="005B79B7">
        <w:rPr>
          <w:rFonts w:ascii="Bookman Old Style" w:hAnsi="Bookman Old Style" w:cs="Arial"/>
          <w:i w:val="0"/>
          <w:iCs/>
          <w:sz w:val="20"/>
        </w:rPr>
        <w:t>,</w:t>
      </w:r>
      <w:r w:rsidRPr="002202D4">
        <w:rPr>
          <w:rFonts w:ascii="Bookman Old Style" w:hAnsi="Bookman Old Style" w:cs="Arial"/>
          <w:i w:val="0"/>
          <w:iCs/>
          <w:sz w:val="20"/>
        </w:rPr>
        <w:t xml:space="preserve"> optimizando la utilización de los recursos para alcanzar los objetivos establecidos.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E31B4F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31B4F">
        <w:rPr>
          <w:rFonts w:ascii="Bookman Old Style" w:hAnsi="Bookman Old Style" w:cs="Arial"/>
          <w:i w:val="0"/>
          <w:iCs/>
          <w:sz w:val="20"/>
        </w:rPr>
        <w:t>Monitorear el plan de entregas y despachos de pedidos, con el objeti</w:t>
      </w:r>
      <w:r w:rsidR="00E31B4F">
        <w:rPr>
          <w:rFonts w:ascii="Bookman Old Style" w:hAnsi="Bookman Old Style" w:cs="Arial"/>
          <w:i w:val="0"/>
          <w:iCs/>
          <w:sz w:val="20"/>
        </w:rPr>
        <w:t>vo de identificar el desvío de é</w:t>
      </w:r>
      <w:r w:rsidRPr="00E31B4F">
        <w:rPr>
          <w:rFonts w:ascii="Bookman Old Style" w:hAnsi="Bookman Old Style" w:cs="Arial"/>
          <w:i w:val="0"/>
          <w:iCs/>
          <w:sz w:val="20"/>
        </w:rPr>
        <w:t>stos y ajustarlos mediante nuevas medidas administrativas, así como para verificar el cumplimiento de los tiempos establecidos mensualmente.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>Coordinar con el área encargada de</w:t>
      </w:r>
      <w:r w:rsidR="00DF082A" w:rsidRPr="00DF082A">
        <w:rPr>
          <w:rFonts w:ascii="Bookman Old Style" w:hAnsi="Bookman Old Style" w:cs="Arial"/>
          <w:i w:val="0"/>
          <w:iCs/>
          <w:sz w:val="20"/>
        </w:rPr>
        <w:t xml:space="preserve"> comprobar </w:t>
      </w:r>
      <w:r w:rsidRPr="00DF082A">
        <w:rPr>
          <w:rFonts w:ascii="Bookman Old Style" w:hAnsi="Bookman Old Style" w:cs="Arial"/>
          <w:i w:val="0"/>
          <w:iCs/>
          <w:sz w:val="20"/>
        </w:rPr>
        <w:t>la calidad</w:t>
      </w:r>
      <w:r w:rsidR="00DF082A" w:rsidRPr="00DF082A">
        <w:rPr>
          <w:rFonts w:ascii="Bookman Old Style" w:hAnsi="Bookman Old Style" w:cs="Arial"/>
          <w:i w:val="0"/>
          <w:iCs/>
          <w:sz w:val="20"/>
        </w:rPr>
        <w:t xml:space="preserve"> de los productos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, la recepción de los </w:t>
      </w:r>
      <w:r w:rsidR="00DF082A" w:rsidRPr="00DF082A">
        <w:rPr>
          <w:rFonts w:ascii="Bookman Old Style" w:hAnsi="Bookman Old Style" w:cs="Arial"/>
          <w:i w:val="0"/>
          <w:iCs/>
          <w:sz w:val="20"/>
        </w:rPr>
        <w:t xml:space="preserve">mismos, 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con el propósito de evitar </w:t>
      </w:r>
      <w:r w:rsidR="00DF082A" w:rsidRPr="00DF082A">
        <w:rPr>
          <w:rFonts w:ascii="Bookman Old Style" w:hAnsi="Bookman Old Style" w:cs="Arial"/>
          <w:i w:val="0"/>
          <w:iCs/>
          <w:sz w:val="20"/>
        </w:rPr>
        <w:t>el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F082A" w:rsidRPr="00DF082A">
        <w:rPr>
          <w:rFonts w:ascii="Bookman Old Style" w:hAnsi="Bookman Old Style" w:cs="Arial"/>
          <w:i w:val="0"/>
          <w:iCs/>
          <w:sz w:val="20"/>
        </w:rPr>
        <w:t>recibimiento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794F97">
        <w:rPr>
          <w:rFonts w:ascii="Bookman Old Style" w:hAnsi="Bookman Old Style" w:cs="Arial"/>
          <w:i w:val="0"/>
          <w:iCs/>
          <w:sz w:val="20"/>
        </w:rPr>
        <w:t>insumos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 defectuoso.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 xml:space="preserve">Supervisar el manejo y almacenamiento de los productos, con el fin de </w:t>
      </w:r>
      <w:r w:rsidR="00794F97">
        <w:rPr>
          <w:rFonts w:ascii="Bookman Old Style" w:hAnsi="Bookman Old Style" w:cs="Arial"/>
          <w:i w:val="0"/>
          <w:iCs/>
          <w:sz w:val="20"/>
        </w:rPr>
        <w:t>confrontar que el personal d</w:t>
      </w:r>
      <w:r w:rsidR="005B79B7">
        <w:rPr>
          <w:rFonts w:ascii="Bookman Old Style" w:hAnsi="Bookman Old Style" w:cs="Arial"/>
          <w:i w:val="0"/>
          <w:iCs/>
          <w:sz w:val="20"/>
        </w:rPr>
        <w:t>e</w:t>
      </w:r>
      <w:r w:rsidR="00794F9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F082A">
        <w:rPr>
          <w:rFonts w:ascii="Bookman Old Style" w:hAnsi="Bookman Old Style" w:cs="Arial"/>
          <w:i w:val="0"/>
          <w:iCs/>
          <w:sz w:val="20"/>
        </w:rPr>
        <w:t>cumplimiento a las normas establecidas</w:t>
      </w:r>
      <w:r w:rsidR="00794F97">
        <w:rPr>
          <w:rFonts w:ascii="Bookman Old Style" w:hAnsi="Bookman Old Style" w:cs="Arial"/>
          <w:i w:val="0"/>
          <w:iCs/>
          <w:sz w:val="20"/>
        </w:rPr>
        <w:t>, para la manipulación de los mismos.</w:t>
      </w:r>
    </w:p>
    <w:p w:rsidR="002F10E4" w:rsidRPr="00DF082A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7836A8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</w:t>
      </w:r>
      <w:r w:rsidR="002F10E4" w:rsidRPr="00DF082A">
        <w:rPr>
          <w:rFonts w:ascii="Bookman Old Style" w:hAnsi="Bookman Old Style" w:cs="Arial"/>
          <w:i w:val="0"/>
          <w:iCs/>
          <w:sz w:val="20"/>
        </w:rPr>
        <w:t xml:space="preserve"> en coordinación con el área de Aseguramiento de la Calidad de Bienes e Insumos</w:t>
      </w:r>
      <w:r w:rsidR="00794F97">
        <w:rPr>
          <w:rFonts w:ascii="Bookman Old Style" w:hAnsi="Bookman Old Style" w:cs="Arial"/>
          <w:i w:val="0"/>
          <w:iCs/>
          <w:sz w:val="20"/>
        </w:rPr>
        <w:t>,</w:t>
      </w:r>
      <w:r w:rsidR="002F10E4" w:rsidRPr="00DF082A">
        <w:rPr>
          <w:rFonts w:ascii="Bookman Old Style" w:hAnsi="Bookman Old Style" w:cs="Arial"/>
          <w:i w:val="0"/>
          <w:iCs/>
          <w:sz w:val="20"/>
        </w:rPr>
        <w:t xml:space="preserve"> los productos reportados con defecto de calidad y de inconsistencias contractuales</w:t>
      </w:r>
      <w:r w:rsidR="00794F97">
        <w:rPr>
          <w:rFonts w:ascii="Bookman Old Style" w:hAnsi="Bookman Old Style" w:cs="Arial"/>
          <w:i w:val="0"/>
          <w:iCs/>
          <w:sz w:val="20"/>
        </w:rPr>
        <w:t>,</w:t>
      </w:r>
      <w:r w:rsidR="002F10E4" w:rsidRPr="00DF082A">
        <w:rPr>
          <w:rFonts w:ascii="Bookman Old Style" w:hAnsi="Bookman Old Style" w:cs="Arial"/>
          <w:i w:val="0"/>
          <w:iCs/>
          <w:sz w:val="20"/>
        </w:rPr>
        <w:t xml:space="preserve"> e informar a</w:t>
      </w:r>
      <w:r w:rsidR="00794F97">
        <w:rPr>
          <w:rFonts w:ascii="Bookman Old Style" w:hAnsi="Bookman Old Style" w:cs="Arial"/>
          <w:i w:val="0"/>
          <w:iCs/>
          <w:sz w:val="20"/>
        </w:rPr>
        <w:t xml:space="preserve"> la dependencia responsable, para que realice </w:t>
      </w:r>
      <w:r w:rsidR="00D414F7">
        <w:rPr>
          <w:rFonts w:ascii="Bookman Old Style" w:hAnsi="Bookman Old Style" w:cs="Arial"/>
          <w:i w:val="0"/>
          <w:iCs/>
          <w:sz w:val="20"/>
        </w:rPr>
        <w:t xml:space="preserve">el debido seguimiento al proveedor.  </w:t>
      </w:r>
      <w:r w:rsidR="00794F9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F10E4" w:rsidRPr="00DF082A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>Supervisar que la documentación de soporte que ampara los ingresos y salidas</w:t>
      </w:r>
      <w:r w:rsidR="00C27B4D">
        <w:rPr>
          <w:rFonts w:ascii="Bookman Old Style" w:hAnsi="Bookman Old Style" w:cs="Arial"/>
          <w:i w:val="0"/>
          <w:iCs/>
          <w:sz w:val="20"/>
        </w:rPr>
        <w:t xml:space="preserve"> de insumos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, se encuentren actualizados y archivados; así como los registros manuales de </w:t>
      </w:r>
      <w:proofErr w:type="spellStart"/>
      <w:r w:rsidRPr="00DF082A"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 w:rsidRPr="00DF082A">
        <w:rPr>
          <w:rFonts w:ascii="Bookman Old Style" w:hAnsi="Bookman Old Style" w:cs="Arial"/>
          <w:i w:val="0"/>
          <w:iCs/>
          <w:sz w:val="20"/>
        </w:rPr>
        <w:t>.</w:t>
      </w:r>
    </w:p>
    <w:p w:rsidR="003012CD" w:rsidRPr="00DF082A" w:rsidRDefault="003012CD" w:rsidP="003012CD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 xml:space="preserve">Supervisar que se realicen los ajustes pertinentes, de aquellas diferencias encontradas en </w:t>
      </w:r>
      <w:proofErr w:type="spellStart"/>
      <w:r w:rsidRPr="00DF082A"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 w:rsidRPr="00DF082A">
        <w:rPr>
          <w:rFonts w:ascii="Bookman Old Style" w:hAnsi="Bookman Old Style" w:cs="Arial"/>
          <w:i w:val="0"/>
          <w:iCs/>
          <w:sz w:val="20"/>
        </w:rPr>
        <w:t xml:space="preserve"> versus existencias físicas, a efecto de corregir las inconsistencias e informar de las mismas</w:t>
      </w:r>
      <w:r w:rsidR="00C27B4D">
        <w:rPr>
          <w:rFonts w:ascii="Bookman Old Style" w:hAnsi="Bookman Old Style" w:cs="Arial"/>
          <w:i w:val="0"/>
          <w:iCs/>
          <w:sz w:val="20"/>
        </w:rPr>
        <w:t>,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 para la respectiva deducción de responsabilidades.</w:t>
      </w:r>
    </w:p>
    <w:p w:rsidR="002F10E4" w:rsidRPr="00DF082A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>Coordinar que los registros utilizados en el ingreso y descargo de bienes, insumos y otros contratados, sean controlados con base a la normativa estipulada en las Normas de Control Interno de la Corte de Cuentas de la República.</w:t>
      </w:r>
    </w:p>
    <w:p w:rsidR="002F10E4" w:rsidRPr="00DF082A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DF082A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F082A">
        <w:rPr>
          <w:rFonts w:ascii="Bookman Old Style" w:hAnsi="Bookman Old Style" w:cs="Arial"/>
          <w:i w:val="0"/>
          <w:iCs/>
          <w:sz w:val="20"/>
        </w:rPr>
        <w:t>Supervisar que se genere en forma periódica</w:t>
      </w:r>
      <w:r w:rsidR="006E36E8">
        <w:rPr>
          <w:rFonts w:ascii="Bookman Old Style" w:hAnsi="Bookman Old Style" w:cs="Arial"/>
          <w:i w:val="0"/>
          <w:iCs/>
          <w:sz w:val="20"/>
        </w:rPr>
        <w:t xml:space="preserve"> la</w:t>
      </w:r>
      <w:r w:rsidRPr="00DF082A">
        <w:rPr>
          <w:rFonts w:ascii="Bookman Old Style" w:hAnsi="Bookman Old Style" w:cs="Arial"/>
          <w:i w:val="0"/>
          <w:iCs/>
          <w:sz w:val="20"/>
        </w:rPr>
        <w:t xml:space="preserve"> información del control de caducidad y obsolescencia de bienes e insumos, </w:t>
      </w:r>
      <w:r w:rsidR="00AE54B3">
        <w:rPr>
          <w:rFonts w:ascii="Bookman Old Style" w:hAnsi="Bookman Old Style" w:cs="Arial"/>
          <w:i w:val="0"/>
          <w:iCs/>
          <w:sz w:val="20"/>
        </w:rPr>
        <w:t xml:space="preserve">a fin de promoverlos oportunamente en las diferentes </w:t>
      </w:r>
      <w:r w:rsidR="009B0820">
        <w:rPr>
          <w:rFonts w:ascii="Bookman Old Style" w:hAnsi="Bookman Old Style" w:cs="Arial"/>
          <w:i w:val="0"/>
          <w:iCs/>
          <w:sz w:val="20"/>
        </w:rPr>
        <w:t xml:space="preserve">dependencias de la Institución y evitar desperdicios de dichos productos. </w:t>
      </w:r>
    </w:p>
    <w:p w:rsidR="002F10E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0820" w:rsidRDefault="009B0820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0820" w:rsidRDefault="009B0820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0820" w:rsidRPr="009B0820" w:rsidRDefault="009B0820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0820">
        <w:rPr>
          <w:rFonts w:ascii="Bookman Old Style" w:hAnsi="Bookman Old Style" w:cs="Arial"/>
          <w:i w:val="0"/>
          <w:iCs/>
          <w:sz w:val="20"/>
        </w:rPr>
        <w:t>Proponer y supervisar el cumplimiento de mecanismos que contribuyan a la rotación de inventarios, encaminados a prevenir el vencimiento, desabastecimiento y sobreabastecimiento de productos.</w:t>
      </w:r>
    </w:p>
    <w:p w:rsidR="009B0820" w:rsidRPr="009B0820" w:rsidRDefault="009B0820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9B0820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0820">
        <w:rPr>
          <w:rFonts w:ascii="Bookman Old Style" w:hAnsi="Bookman Old Style" w:cs="Arial"/>
          <w:i w:val="0"/>
          <w:iCs/>
          <w:sz w:val="20"/>
        </w:rPr>
        <w:t>Coordinar con los Jefes de Almacén la programación de actividades del personal</w:t>
      </w:r>
      <w:r w:rsidR="009B0820" w:rsidRPr="009B0820">
        <w:rPr>
          <w:rFonts w:ascii="Bookman Old Style" w:hAnsi="Bookman Old Style" w:cs="Arial"/>
          <w:i w:val="0"/>
          <w:iCs/>
          <w:sz w:val="20"/>
        </w:rPr>
        <w:t>,</w:t>
      </w:r>
      <w:r w:rsidRPr="009B0820">
        <w:rPr>
          <w:rFonts w:ascii="Bookman Old Style" w:hAnsi="Bookman Old Style" w:cs="Arial"/>
          <w:i w:val="0"/>
          <w:iCs/>
          <w:sz w:val="20"/>
        </w:rPr>
        <w:t xml:space="preserve"> a efecto de dar cumplimiento a lo establecido en el Plan Anual de Ingresos y Despachos de los Bienes de </w:t>
      </w:r>
      <w:r w:rsidR="009B0820" w:rsidRPr="009B0820">
        <w:rPr>
          <w:rFonts w:ascii="Bookman Old Style" w:hAnsi="Bookman Old Style" w:cs="Arial"/>
          <w:i w:val="0"/>
          <w:iCs/>
          <w:sz w:val="20"/>
        </w:rPr>
        <w:t>C</w:t>
      </w:r>
      <w:r w:rsidRPr="009B0820">
        <w:rPr>
          <w:rFonts w:ascii="Bookman Old Style" w:hAnsi="Bookman Old Style" w:cs="Arial"/>
          <w:i w:val="0"/>
          <w:iCs/>
          <w:sz w:val="20"/>
        </w:rPr>
        <w:t>onsumo.</w:t>
      </w:r>
    </w:p>
    <w:p w:rsidR="002F10E4" w:rsidRPr="009B0820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9B0820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0820">
        <w:rPr>
          <w:rFonts w:ascii="Bookman Old Style" w:hAnsi="Bookman Old Style" w:cs="Arial"/>
          <w:i w:val="0"/>
          <w:iCs/>
          <w:sz w:val="20"/>
        </w:rPr>
        <w:t>Gestionar la actualización en forma periódica de los procedimientos y normas inherentes a las áreas de almacenamiento, con el objeto de dar cumplimiento a las normas legales vigentes.</w:t>
      </w:r>
    </w:p>
    <w:p w:rsidR="00143D8C" w:rsidRPr="00B034B1" w:rsidRDefault="00143D8C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143D8C" w:rsidRPr="00C73E12" w:rsidRDefault="00143D8C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73E12">
        <w:rPr>
          <w:rFonts w:ascii="Bookman Old Style" w:hAnsi="Bookman Old Style" w:cs="Arial"/>
          <w:i w:val="0"/>
          <w:iCs/>
          <w:sz w:val="20"/>
        </w:rPr>
        <w:t>Supervisar controles de existencias físicas de los bienes de consumo</w:t>
      </w:r>
      <w:r w:rsidR="009B0820" w:rsidRPr="00C73E12">
        <w:rPr>
          <w:rFonts w:ascii="Bookman Old Style" w:hAnsi="Bookman Old Style" w:cs="Arial"/>
          <w:i w:val="0"/>
          <w:iCs/>
          <w:sz w:val="20"/>
        </w:rPr>
        <w:t>,</w:t>
      </w:r>
      <w:r w:rsidRPr="00C73E12">
        <w:rPr>
          <w:rFonts w:ascii="Bookman Old Style" w:hAnsi="Bookman Old Style" w:cs="Arial"/>
          <w:i w:val="0"/>
          <w:iCs/>
          <w:sz w:val="20"/>
        </w:rPr>
        <w:t xml:space="preserve"> con el fin de mantener los </w:t>
      </w:r>
      <w:r w:rsidR="009B0820" w:rsidRPr="00C73E12">
        <w:rPr>
          <w:rFonts w:ascii="Bookman Old Style" w:hAnsi="Bookman Old Style" w:cs="Arial"/>
          <w:i w:val="0"/>
          <w:iCs/>
          <w:sz w:val="20"/>
        </w:rPr>
        <w:t>almacenamientos</w:t>
      </w:r>
      <w:r w:rsidRPr="00C73E12">
        <w:rPr>
          <w:rFonts w:ascii="Bookman Old Style" w:hAnsi="Bookman Old Style" w:cs="Arial"/>
          <w:i w:val="0"/>
          <w:iCs/>
          <w:sz w:val="20"/>
        </w:rPr>
        <w:t xml:space="preserve"> necesarios para suplir la demanda Institucional.  </w:t>
      </w:r>
    </w:p>
    <w:p w:rsidR="00143D8C" w:rsidRDefault="00143D8C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C73E12" w:rsidRPr="00C73E12" w:rsidRDefault="00C73E12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73E12">
        <w:rPr>
          <w:rFonts w:ascii="Bookman Old Style" w:hAnsi="Bookman Old Style" w:cs="Arial"/>
          <w:i w:val="0"/>
          <w:iCs/>
          <w:sz w:val="20"/>
        </w:rPr>
        <w:t xml:space="preserve">Coordinar con </w:t>
      </w:r>
      <w:r w:rsidR="00BA1109">
        <w:rPr>
          <w:rFonts w:ascii="Bookman Old Style" w:hAnsi="Bookman Old Style" w:cs="Arial"/>
          <w:i w:val="0"/>
          <w:iCs/>
          <w:sz w:val="20"/>
        </w:rPr>
        <w:t>el área encargada,</w:t>
      </w:r>
      <w:r w:rsidRPr="00C73E12">
        <w:rPr>
          <w:rFonts w:ascii="Bookman Old Style" w:hAnsi="Bookman Old Style" w:cs="Arial"/>
          <w:i w:val="0"/>
          <w:iCs/>
          <w:sz w:val="20"/>
        </w:rPr>
        <w:t xml:space="preserve"> la </w:t>
      </w:r>
      <w:r w:rsidR="00BA1109">
        <w:rPr>
          <w:rFonts w:ascii="Bookman Old Style" w:hAnsi="Bookman Old Style" w:cs="Arial"/>
          <w:i w:val="0"/>
          <w:iCs/>
          <w:sz w:val="20"/>
        </w:rPr>
        <w:t>realización de</w:t>
      </w:r>
      <w:r w:rsidRPr="00C73E12">
        <w:rPr>
          <w:rFonts w:ascii="Bookman Old Style" w:hAnsi="Bookman Old Style" w:cs="Arial"/>
          <w:i w:val="0"/>
          <w:iCs/>
          <w:sz w:val="20"/>
        </w:rPr>
        <w:t xml:space="preserve"> inventarios físicos en los almacenes, con el objetivo de cuadrar las cantidades de insumos que ha</w:t>
      </w:r>
      <w:r w:rsidR="00BA1109">
        <w:rPr>
          <w:rFonts w:ascii="Bookman Old Style" w:hAnsi="Bookman Old Style" w:cs="Arial"/>
          <w:i w:val="0"/>
          <w:iCs/>
          <w:sz w:val="20"/>
        </w:rPr>
        <w:t>n</w:t>
      </w:r>
      <w:r w:rsidRPr="00C73E12">
        <w:rPr>
          <w:rFonts w:ascii="Bookman Old Style" w:hAnsi="Bookman Old Style" w:cs="Arial"/>
          <w:i w:val="0"/>
          <w:iCs/>
          <w:sz w:val="20"/>
        </w:rPr>
        <w:t xml:space="preserve"> ingresado con lo que se ha despachado.</w:t>
      </w:r>
    </w:p>
    <w:p w:rsidR="00C73E12" w:rsidRPr="00C73E12" w:rsidRDefault="00C73E12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143D8C" w:rsidRPr="00C73E12" w:rsidRDefault="00143D8C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73E12">
        <w:rPr>
          <w:rFonts w:ascii="Bookman Old Style" w:hAnsi="Bookman Old Style" w:cs="Arial"/>
          <w:i w:val="0"/>
          <w:iCs/>
          <w:sz w:val="20"/>
        </w:rPr>
        <w:t>Apoyar a la Coordinación de Almacenes en la ejecución de proyectos establecidos, con el propósito de introducir mejoras o la automatización de su área de trabajo.</w:t>
      </w:r>
    </w:p>
    <w:p w:rsidR="00143D8C" w:rsidRPr="00C73E12" w:rsidRDefault="00143D8C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34B1" w:rsidRPr="002202D4" w:rsidRDefault="00B034B1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Participar en el planteamiento de políticas y estrategias de administración que permitan establecer mecanismos de acción, para la solución de problemas.</w:t>
      </w:r>
    </w:p>
    <w:p w:rsidR="00B034B1" w:rsidRPr="002202D4" w:rsidRDefault="00B034B1" w:rsidP="00B034B1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34B1" w:rsidRPr="002202D4" w:rsidRDefault="00B034B1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 xml:space="preserve">Gestionar la disponibilidad de insumos, herramientas y equipo, a través del aprovisionamiento y/o adquisición de los mismos, con el objetivo de garantizar la consecución oportuna de la operatividad de las áreas bajo su mando. </w:t>
      </w:r>
    </w:p>
    <w:p w:rsidR="00B034B1" w:rsidRPr="002202D4" w:rsidRDefault="00B034B1" w:rsidP="00B034B1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034B1" w:rsidRPr="002202D4" w:rsidRDefault="00B034B1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Dar a conocer los nuevos procedimientos implementados en el Departamento, con el fin de garantizar el cumplimiento de procesos, normas y políticas de trabajo.</w:t>
      </w:r>
    </w:p>
    <w:p w:rsidR="00143D8C" w:rsidRPr="002202D4" w:rsidRDefault="00143D8C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 xml:space="preserve">Monitorear el cumplimiento de los indicadores de gestión y velar por la actualización de </w:t>
      </w:r>
      <w:r>
        <w:rPr>
          <w:rFonts w:ascii="Bookman Old Style" w:hAnsi="Bookman Old Style" w:cs="Arial"/>
          <w:i w:val="0"/>
          <w:iCs/>
          <w:sz w:val="20"/>
        </w:rPr>
        <w:t>é</w:t>
      </w:r>
      <w:r w:rsidRPr="002202D4">
        <w:rPr>
          <w:rFonts w:ascii="Bookman Old Style" w:hAnsi="Bookman Old Style" w:cs="Arial"/>
          <w:i w:val="0"/>
          <w:iCs/>
          <w:sz w:val="20"/>
        </w:rPr>
        <w:t>stos, conforme a las directrices institucionales y recursos disponibles.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Coordinar la consolidación de metas establecidas en el plan anual de trabajo de las áreas correspondientes y el seguimiento de las mismas.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Asistir a reuniones convocadas por la jefatura inmediata superior, programadas, eventuales o delegadas y otras actividades relacionadas con el puesto de trabajo.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3012CD" w:rsidRPr="002202D4" w:rsidRDefault="003012CD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Apoyar el adiestramiento de su personal nuevo y velar porque se cumpla su plan de inducción.</w:t>
      </w:r>
    </w:p>
    <w:p w:rsidR="002F10E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6A43" w:rsidRDefault="00BF6A43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BF6A43" w:rsidRPr="002202D4" w:rsidRDefault="00BF6A43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2F10E4" w:rsidRPr="002202D4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2F10E4" w:rsidRPr="002202D4" w:rsidRDefault="002F10E4" w:rsidP="00DF592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2F10E4" w:rsidP="00854FF0">
      <w:pPr>
        <w:numPr>
          <w:ilvl w:val="0"/>
          <w:numId w:val="3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202D4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271BD" w:rsidRPr="001D6500" w:rsidRDefault="004271BD" w:rsidP="004271B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D4518" w:rsidRDefault="00A65DE1" w:rsidP="009D4518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mando </w:t>
      </w:r>
      <w:r w:rsidR="009D4518">
        <w:rPr>
          <w:rFonts w:ascii="Bookman Old Style" w:hAnsi="Bookman Old Style" w:cs="Arial"/>
          <w:i w:val="0"/>
          <w:iCs/>
          <w:spacing w:val="-3"/>
          <w:sz w:val="20"/>
        </w:rPr>
        <w:t>en los siguientes puestos:</w:t>
      </w:r>
    </w:p>
    <w:p w:rsidR="003012CD" w:rsidRPr="00697EE6" w:rsidRDefault="003012CD" w:rsidP="003012C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2F10E4" w:rsidRDefault="000C723A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Almacén</w:t>
      </w:r>
      <w:r w:rsidR="002F10E4">
        <w:rPr>
          <w:rFonts w:ascii="Bookman Old Style" w:hAnsi="Bookman Old Style" w:cs="Arial"/>
          <w:i w:val="0"/>
          <w:iCs/>
          <w:spacing w:val="-3"/>
          <w:sz w:val="20"/>
        </w:rPr>
        <w:t xml:space="preserve"> de Artículos Generales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0C723A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Sección Almacén </w:t>
      </w:r>
      <w:r w:rsidR="002F10E4">
        <w:rPr>
          <w:rFonts w:ascii="Bookman Old Style" w:hAnsi="Bookman Old Style" w:cs="Arial"/>
          <w:i w:val="0"/>
          <w:iCs/>
          <w:spacing w:val="-3"/>
          <w:sz w:val="20"/>
        </w:rPr>
        <w:t>de Medicamentos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2F10E4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Jefe de Sección </w:t>
      </w:r>
      <w:r w:rsidR="000C723A">
        <w:rPr>
          <w:rFonts w:ascii="Bookman Old Style" w:hAnsi="Bookman Old Style" w:cs="Arial"/>
          <w:i w:val="0"/>
          <w:iCs/>
          <w:spacing w:val="-3"/>
          <w:sz w:val="20"/>
        </w:rPr>
        <w:t xml:space="preserve">Almacén 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de Insumos.</w:t>
      </w:r>
    </w:p>
    <w:p w:rsidR="002F10E4" w:rsidRDefault="000C723A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Almacenes Regionales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2F10E4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Distribución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2F10E4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Almacenes y Distribución</w:t>
      </w:r>
      <w:r w:rsidR="00BF6A4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F10E4" w:rsidRDefault="00BF6A43" w:rsidP="00854FF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0716C" w:rsidRDefault="0060716C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54FF0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012CD" w:rsidRPr="00697EE6" w:rsidRDefault="003012CD" w:rsidP="003012C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6"/>
        </w:rPr>
      </w:pPr>
    </w:p>
    <w:p w:rsidR="004D6850" w:rsidRPr="00854FF0" w:rsidRDefault="004D6850" w:rsidP="00854FF0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54FF0">
        <w:rPr>
          <w:rFonts w:ascii="Bookman Old Style" w:hAnsi="Bookman Old Style" w:cs="Arial"/>
          <w:i w:val="0"/>
          <w:iCs/>
          <w:spacing w:val="-3"/>
          <w:sz w:val="20"/>
        </w:rPr>
        <w:t xml:space="preserve">Control efectivo de la recepción </w:t>
      </w:r>
      <w:r w:rsidR="001C2209" w:rsidRPr="00854FF0">
        <w:rPr>
          <w:rFonts w:ascii="Bookman Old Style" w:hAnsi="Bookman Old Style" w:cs="Arial"/>
          <w:i w:val="0"/>
          <w:iCs/>
          <w:spacing w:val="-3"/>
          <w:sz w:val="20"/>
        </w:rPr>
        <w:t xml:space="preserve">y </w:t>
      </w:r>
      <w:r w:rsidRPr="00854FF0">
        <w:rPr>
          <w:rFonts w:ascii="Bookman Old Style" w:hAnsi="Bookman Old Style" w:cs="Arial"/>
          <w:i w:val="0"/>
          <w:iCs/>
          <w:spacing w:val="-3"/>
          <w:sz w:val="20"/>
        </w:rPr>
        <w:t>resguardo de artículos generales, medicamentos e insumos, mediante el cumplimiento de los estándares establecidos</w:t>
      </w:r>
      <w:r w:rsidR="00725D9B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854FF0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C2209" w:rsidRPr="001C2209" w:rsidRDefault="001C2209" w:rsidP="001C2209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2209">
        <w:rPr>
          <w:rFonts w:ascii="Bookman Old Style" w:hAnsi="Bookman Old Style" w:cs="Arial"/>
          <w:i w:val="0"/>
          <w:iCs/>
          <w:spacing w:val="-3"/>
          <w:sz w:val="20"/>
        </w:rPr>
        <w:t>Abastecimiento oportuno de artículos generales</w:t>
      </w:r>
      <w:r w:rsidR="00725D9B">
        <w:rPr>
          <w:rFonts w:ascii="Bookman Old Style" w:hAnsi="Bookman Old Style" w:cs="Arial"/>
          <w:i w:val="0"/>
          <w:iCs/>
          <w:spacing w:val="-3"/>
          <w:sz w:val="20"/>
        </w:rPr>
        <w:t xml:space="preserve">, </w:t>
      </w:r>
      <w:r w:rsidR="00725D9B" w:rsidRPr="00854FF0">
        <w:rPr>
          <w:rFonts w:ascii="Bookman Old Style" w:hAnsi="Bookman Old Style" w:cs="Arial"/>
          <w:i w:val="0"/>
          <w:iCs/>
          <w:spacing w:val="-3"/>
          <w:sz w:val="20"/>
        </w:rPr>
        <w:t>medicamentos e insumos</w:t>
      </w:r>
      <w:r w:rsidRPr="001C220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F4412" w:rsidRDefault="008F4412" w:rsidP="008F4412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Administración adecuada de inventarios de los artículos manejados en el Almacén. </w:t>
      </w:r>
    </w:p>
    <w:p w:rsidR="009D4518" w:rsidRPr="008F4412" w:rsidRDefault="009D4518" w:rsidP="008F4412">
      <w:pPr>
        <w:pStyle w:val="Prrafodelista"/>
        <w:numPr>
          <w:ilvl w:val="0"/>
          <w:numId w:val="6"/>
        </w:numPr>
        <w:tabs>
          <w:tab w:val="left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F4412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8C671A" w:rsidRDefault="008C671A" w:rsidP="004A1FCF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432BBF" w:rsidP="00854FF0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5269E" w:rsidRDefault="00F5269E" w:rsidP="00F526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560C7" w:rsidRPr="000D6E51" w:rsidRDefault="00C560C7" w:rsidP="00C560C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Institucionales.</w:t>
      </w:r>
    </w:p>
    <w:p w:rsidR="00F5269E" w:rsidRDefault="00F5269E" w:rsidP="00F526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F5269E" w:rsidRPr="00081644" w:rsidRDefault="00F5269E" w:rsidP="00F526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5269E" w:rsidRDefault="00F5269E" w:rsidP="00F526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9D4518" w:rsidRDefault="009D4518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60716C" w:rsidRDefault="0060716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854F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D6E5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900D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54F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6060D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854F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854F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0D6E51" w:rsidRPr="003D2277" w:rsidRDefault="000D6E51" w:rsidP="00854FF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60716C" w:rsidRPr="0060716C" w:rsidRDefault="0060716C" w:rsidP="000E31F4">
      <w:pPr>
        <w:suppressAutoHyphens/>
        <w:rPr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D960D7" w:rsidP="00854FF0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4FD8" w:rsidRDefault="00C404F4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Deseable:</w:t>
      </w:r>
      <w:r w:rsidR="004A1FC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A1FCF" w:rsidRPr="002B505E">
        <w:rPr>
          <w:rFonts w:ascii="Bookman Old Style" w:hAnsi="Bookman Old Style" w:cs="Arial"/>
          <w:i w:val="0"/>
          <w:iCs/>
          <w:sz w:val="20"/>
        </w:rPr>
        <w:t>Administración de Empresas, Economía, Contaduría Pública o Industrial.</w:t>
      </w:r>
    </w:p>
    <w:p w:rsidR="003012CD" w:rsidRDefault="003012CD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012CD" w:rsidRDefault="003012CD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D960D7" w:rsidP="00854FF0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0F7761" w:rsidRDefault="00354BBE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A1FCF" w:rsidRDefault="00C404F4" w:rsidP="009D451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B6060D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D4518" w:rsidRPr="000D6E51" w:rsidRDefault="006A06E8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="009D4518" w:rsidRPr="000D6E51">
        <w:rPr>
          <w:rFonts w:ascii="Bookman Old Style" w:hAnsi="Bookman Old Style" w:cs="Arial"/>
          <w:i w:val="0"/>
          <w:iCs/>
          <w:spacing w:val="-3"/>
          <w:sz w:val="20"/>
        </w:rPr>
        <w:t>écnicas de administración de inventarios.</w:t>
      </w:r>
    </w:p>
    <w:p w:rsidR="009D4518" w:rsidRDefault="006A06E8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</w:t>
      </w:r>
      <w:r w:rsidR="003407F6" w:rsidRPr="000D6E51">
        <w:rPr>
          <w:rFonts w:ascii="Bookman Old Style" w:hAnsi="Bookman Old Style" w:cs="Arial"/>
          <w:i w:val="0"/>
          <w:iCs/>
          <w:spacing w:val="-3"/>
          <w:sz w:val="20"/>
        </w:rPr>
        <w:t xml:space="preserve">rmulación y/o </w:t>
      </w:r>
      <w:r w:rsidR="009D4518" w:rsidRPr="000D6E51">
        <w:rPr>
          <w:rFonts w:ascii="Bookman Old Style" w:hAnsi="Bookman Old Style" w:cs="Arial"/>
          <w:i w:val="0"/>
          <w:iCs/>
          <w:spacing w:val="-3"/>
          <w:sz w:val="20"/>
        </w:rPr>
        <w:t>evaluación de proyectos.</w:t>
      </w:r>
    </w:p>
    <w:p w:rsidR="006A06E8" w:rsidRDefault="006A06E8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  <w:bookmarkStart w:id="0" w:name="_GoBack"/>
      <w:bookmarkEnd w:id="0"/>
    </w:p>
    <w:p w:rsidR="006A06E8" w:rsidRPr="000D6E51" w:rsidRDefault="006A06E8" w:rsidP="006A06E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854FF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A1FCF" w:rsidRPr="009D4518" w:rsidRDefault="00432BBF" w:rsidP="00854FF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6060D" w:rsidRPr="009D4518">
        <w:rPr>
          <w:rFonts w:ascii="Bookman Old Style" w:hAnsi="Bookman Old Style" w:cs="Arial"/>
          <w:i w:val="0"/>
          <w:iCs/>
          <w:sz w:val="20"/>
        </w:rPr>
        <w:t>Dos años</w:t>
      </w:r>
      <w:r w:rsidR="00E55723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B6060D" w:rsidRPr="009D4518">
        <w:rPr>
          <w:rFonts w:ascii="Bookman Old Style" w:hAnsi="Bookman Old Style" w:cs="Arial"/>
          <w:i w:val="0"/>
          <w:iCs/>
          <w:sz w:val="20"/>
        </w:rPr>
        <w:t>en p</w:t>
      </w:r>
      <w:r w:rsidR="00E55723">
        <w:rPr>
          <w:rFonts w:ascii="Bookman Old Style" w:hAnsi="Bookman Old Style" w:cs="Arial"/>
          <w:i w:val="0"/>
          <w:iCs/>
          <w:sz w:val="20"/>
        </w:rPr>
        <w:t xml:space="preserve">uestos </w:t>
      </w:r>
      <w:r w:rsidR="007140D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E55723">
        <w:rPr>
          <w:rFonts w:ascii="Bookman Old Style" w:hAnsi="Bookman Old Style" w:cs="Arial"/>
          <w:i w:val="0"/>
          <w:iCs/>
          <w:sz w:val="20"/>
        </w:rPr>
        <w:t xml:space="preserve">técnicos o de jefatura, preferentemente en </w:t>
      </w:r>
      <w:r w:rsidR="000B5EBC">
        <w:rPr>
          <w:rFonts w:ascii="Bookman Old Style" w:hAnsi="Bookman Old Style" w:cs="Arial"/>
          <w:i w:val="0"/>
          <w:iCs/>
          <w:sz w:val="20"/>
        </w:rPr>
        <w:t>control de bodegas o almacenes</w:t>
      </w:r>
      <w:r w:rsidR="00E55723">
        <w:rPr>
          <w:rFonts w:ascii="Bookman Old Style" w:hAnsi="Bookman Old Style" w:cs="Arial"/>
          <w:i w:val="0"/>
          <w:iCs/>
          <w:sz w:val="20"/>
        </w:rPr>
        <w:t>.</w:t>
      </w:r>
      <w:r w:rsidR="00B6060D" w:rsidRPr="009D451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D7CFB" w:rsidRPr="00672650" w:rsidRDefault="000F7761" w:rsidP="00854FF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Pr="0056196E" w:rsidRDefault="002A1109" w:rsidP="00854FF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6196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341C6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A1109" w:rsidRDefault="002A1109" w:rsidP="002A11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41C67" w:rsidRDefault="00341C67" w:rsidP="002A110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9D451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9E" w:rsidRDefault="00F5269E">
      <w:pPr>
        <w:spacing w:line="20" w:lineRule="exact"/>
      </w:pPr>
    </w:p>
  </w:endnote>
  <w:endnote w:type="continuationSeparator" w:id="0">
    <w:p w:rsidR="00F5269E" w:rsidRDefault="00F5269E"/>
  </w:endnote>
  <w:endnote w:type="continuationNotice" w:id="1">
    <w:p w:rsidR="00F5269E" w:rsidRDefault="00F52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9E" w:rsidRDefault="00F5269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5269E" w:rsidRDefault="00F5269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9E" w:rsidRDefault="00F5269E" w:rsidP="00470329">
    <w:pPr>
      <w:pStyle w:val="Piedepgina"/>
      <w:framePr w:wrap="around" w:vAnchor="text" w:hAnchor="page" w:x="1104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C7A3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5269E" w:rsidRPr="00B425FF" w:rsidTr="00FF3FEB">
      <w:tc>
        <w:tcPr>
          <w:tcW w:w="10190" w:type="dxa"/>
          <w:tcBorders>
            <w:top w:val="single" w:sz="18" w:space="0" w:color="808080"/>
          </w:tcBorders>
        </w:tcPr>
        <w:p w:rsidR="00F5269E" w:rsidRPr="00FF3FEB" w:rsidRDefault="00F5269E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20"/>
              <w:szCs w:val="22"/>
              <w:lang w:val="es-SV" w:eastAsia="en-US"/>
            </w:rPr>
          </w:pPr>
        </w:p>
      </w:tc>
    </w:tr>
  </w:tbl>
  <w:p w:rsidR="00F5269E" w:rsidRPr="00B425FF" w:rsidRDefault="00F5269E" w:rsidP="00FF3FEB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ED7A35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5269E">
      <w:tc>
        <w:tcPr>
          <w:tcW w:w="5950" w:type="dxa"/>
        </w:tcPr>
        <w:p w:rsidR="00F5269E" w:rsidRDefault="00F5269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5269E" w:rsidRDefault="00F5269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5269E" w:rsidRDefault="00F5269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5269E" w:rsidRDefault="00F5269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5269E" w:rsidRDefault="00F5269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5269E" w:rsidRDefault="00F5269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5269E" w:rsidRDefault="00F5269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9E" w:rsidRDefault="00F5269E">
      <w:r>
        <w:separator/>
      </w:r>
    </w:p>
  </w:footnote>
  <w:footnote w:type="continuationSeparator" w:id="0">
    <w:p w:rsidR="00F5269E" w:rsidRDefault="00F52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9E" w:rsidRDefault="00F5269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5269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5269E" w:rsidRDefault="00F526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5269E" w:rsidRPr="00B47612" w:rsidRDefault="00F526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5269E" w:rsidRPr="00B47612" w:rsidRDefault="00F526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5269E" w:rsidRPr="00B47612" w:rsidRDefault="00F526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5269E" w:rsidRDefault="00F5269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5269E" w:rsidRPr="00B47612" w:rsidRDefault="00F5269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5269E" w:rsidRPr="00B47612" w:rsidRDefault="00F5269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5269E" w:rsidRDefault="00F526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69E" w:rsidRDefault="00F5269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5269E" w:rsidRDefault="009C7A3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5269E" w:rsidRDefault="00F5269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5269E">
      <w:rPr>
        <w:rFonts w:ascii="Arial" w:hAnsi="Arial" w:cs="Arial"/>
        <w:i w:val="0"/>
        <w:iCs/>
        <w:sz w:val="16"/>
      </w:rPr>
      <w:tab/>
    </w:r>
    <w:r w:rsidR="00F5269E">
      <w:rPr>
        <w:rFonts w:ascii="Arial" w:hAnsi="Arial" w:cs="Arial"/>
        <w:i w:val="0"/>
        <w:iCs/>
        <w:sz w:val="16"/>
      </w:rPr>
      <w:tab/>
      <w:t>Descripción del Puesto de Trabajo</w:t>
    </w:r>
  </w:p>
  <w:p w:rsidR="00F5269E" w:rsidRDefault="00F526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5269E" w:rsidRDefault="00F5269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5269E" w:rsidRDefault="009C7A3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5269E" w:rsidRDefault="00F5269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AF95040"/>
    <w:multiLevelType w:val="hybridMultilevel"/>
    <w:tmpl w:val="D49CFF5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FEF1D88"/>
    <w:multiLevelType w:val="hybridMultilevel"/>
    <w:tmpl w:val="9CF633A6"/>
    <w:lvl w:ilvl="0" w:tplc="DC4026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3BC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258"/>
    <w:rsid w:val="000A6668"/>
    <w:rsid w:val="000A763C"/>
    <w:rsid w:val="000B12D0"/>
    <w:rsid w:val="000B3B34"/>
    <w:rsid w:val="000B42EA"/>
    <w:rsid w:val="000B5EBC"/>
    <w:rsid w:val="000B7BE5"/>
    <w:rsid w:val="000C4F01"/>
    <w:rsid w:val="000C723A"/>
    <w:rsid w:val="000D2D5F"/>
    <w:rsid w:val="000D35CD"/>
    <w:rsid w:val="000D6E51"/>
    <w:rsid w:val="000D795B"/>
    <w:rsid w:val="000E31F4"/>
    <w:rsid w:val="000F7761"/>
    <w:rsid w:val="00111DD3"/>
    <w:rsid w:val="0011259D"/>
    <w:rsid w:val="00123684"/>
    <w:rsid w:val="00123CDD"/>
    <w:rsid w:val="001275CF"/>
    <w:rsid w:val="00130DA0"/>
    <w:rsid w:val="0013237C"/>
    <w:rsid w:val="00132D2A"/>
    <w:rsid w:val="001360A7"/>
    <w:rsid w:val="00140CE7"/>
    <w:rsid w:val="00140E0A"/>
    <w:rsid w:val="00142B3D"/>
    <w:rsid w:val="00143D8C"/>
    <w:rsid w:val="001470B6"/>
    <w:rsid w:val="00151F3F"/>
    <w:rsid w:val="00155185"/>
    <w:rsid w:val="00161976"/>
    <w:rsid w:val="001621E3"/>
    <w:rsid w:val="00164CA8"/>
    <w:rsid w:val="00190B6B"/>
    <w:rsid w:val="001911FB"/>
    <w:rsid w:val="00195B83"/>
    <w:rsid w:val="001A05D7"/>
    <w:rsid w:val="001A3F13"/>
    <w:rsid w:val="001A456B"/>
    <w:rsid w:val="001B1E1A"/>
    <w:rsid w:val="001C197F"/>
    <w:rsid w:val="001C1CF2"/>
    <w:rsid w:val="001C2209"/>
    <w:rsid w:val="001C591A"/>
    <w:rsid w:val="001D30DF"/>
    <w:rsid w:val="001D6481"/>
    <w:rsid w:val="001D6500"/>
    <w:rsid w:val="001D6B20"/>
    <w:rsid w:val="001E14C2"/>
    <w:rsid w:val="001E3A87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9781A"/>
    <w:rsid w:val="002A1109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0E4"/>
    <w:rsid w:val="002F1DFA"/>
    <w:rsid w:val="003012CD"/>
    <w:rsid w:val="00312F2E"/>
    <w:rsid w:val="00313203"/>
    <w:rsid w:val="00316FC1"/>
    <w:rsid w:val="00320A00"/>
    <w:rsid w:val="00320D6D"/>
    <w:rsid w:val="003223BC"/>
    <w:rsid w:val="003237C8"/>
    <w:rsid w:val="00326EF0"/>
    <w:rsid w:val="00331A3B"/>
    <w:rsid w:val="003407F6"/>
    <w:rsid w:val="00341C67"/>
    <w:rsid w:val="003435A3"/>
    <w:rsid w:val="00343C4B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271BD"/>
    <w:rsid w:val="00432BBF"/>
    <w:rsid w:val="0044072A"/>
    <w:rsid w:val="0044693D"/>
    <w:rsid w:val="004556AE"/>
    <w:rsid w:val="004557A0"/>
    <w:rsid w:val="00463ED9"/>
    <w:rsid w:val="00470329"/>
    <w:rsid w:val="00473994"/>
    <w:rsid w:val="004864C9"/>
    <w:rsid w:val="00487304"/>
    <w:rsid w:val="004878EC"/>
    <w:rsid w:val="00491492"/>
    <w:rsid w:val="00492D12"/>
    <w:rsid w:val="004A1FCF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850"/>
    <w:rsid w:val="004D696E"/>
    <w:rsid w:val="004D75A4"/>
    <w:rsid w:val="004E05C5"/>
    <w:rsid w:val="004E16D9"/>
    <w:rsid w:val="004E3BC9"/>
    <w:rsid w:val="004E3E32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9B7"/>
    <w:rsid w:val="005B7AC3"/>
    <w:rsid w:val="005C3697"/>
    <w:rsid w:val="005C55DC"/>
    <w:rsid w:val="005D06AD"/>
    <w:rsid w:val="005F51C6"/>
    <w:rsid w:val="005F5C60"/>
    <w:rsid w:val="00604080"/>
    <w:rsid w:val="0060716C"/>
    <w:rsid w:val="00607F83"/>
    <w:rsid w:val="006142C8"/>
    <w:rsid w:val="00624231"/>
    <w:rsid w:val="0064094F"/>
    <w:rsid w:val="006634C8"/>
    <w:rsid w:val="006679A8"/>
    <w:rsid w:val="00672650"/>
    <w:rsid w:val="0067598B"/>
    <w:rsid w:val="006777ED"/>
    <w:rsid w:val="00677935"/>
    <w:rsid w:val="006840FF"/>
    <w:rsid w:val="006900D3"/>
    <w:rsid w:val="00693CF2"/>
    <w:rsid w:val="00694999"/>
    <w:rsid w:val="00697EE6"/>
    <w:rsid w:val="006A06E8"/>
    <w:rsid w:val="006A287B"/>
    <w:rsid w:val="006B2234"/>
    <w:rsid w:val="006B6744"/>
    <w:rsid w:val="006B6F09"/>
    <w:rsid w:val="006B7351"/>
    <w:rsid w:val="006C31D4"/>
    <w:rsid w:val="006C418C"/>
    <w:rsid w:val="006D364B"/>
    <w:rsid w:val="006E36E8"/>
    <w:rsid w:val="006E3A81"/>
    <w:rsid w:val="006E6014"/>
    <w:rsid w:val="006E6525"/>
    <w:rsid w:val="006F4C9A"/>
    <w:rsid w:val="0070362C"/>
    <w:rsid w:val="007140D4"/>
    <w:rsid w:val="00714F05"/>
    <w:rsid w:val="00714F51"/>
    <w:rsid w:val="007209CD"/>
    <w:rsid w:val="00724564"/>
    <w:rsid w:val="00725D9B"/>
    <w:rsid w:val="007323A5"/>
    <w:rsid w:val="0073294F"/>
    <w:rsid w:val="00741162"/>
    <w:rsid w:val="00745879"/>
    <w:rsid w:val="00746887"/>
    <w:rsid w:val="007503C3"/>
    <w:rsid w:val="00750892"/>
    <w:rsid w:val="00755DCC"/>
    <w:rsid w:val="00772923"/>
    <w:rsid w:val="007836A8"/>
    <w:rsid w:val="00785550"/>
    <w:rsid w:val="00794F97"/>
    <w:rsid w:val="00797BFB"/>
    <w:rsid w:val="007A319D"/>
    <w:rsid w:val="007A3B14"/>
    <w:rsid w:val="007B61D6"/>
    <w:rsid w:val="007C65AA"/>
    <w:rsid w:val="007D1224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4FF0"/>
    <w:rsid w:val="008626DE"/>
    <w:rsid w:val="008677EF"/>
    <w:rsid w:val="008722B4"/>
    <w:rsid w:val="00874892"/>
    <w:rsid w:val="008754DE"/>
    <w:rsid w:val="00886DE3"/>
    <w:rsid w:val="00890071"/>
    <w:rsid w:val="00890AD4"/>
    <w:rsid w:val="00894523"/>
    <w:rsid w:val="00894605"/>
    <w:rsid w:val="00897841"/>
    <w:rsid w:val="008A0FFE"/>
    <w:rsid w:val="008A2241"/>
    <w:rsid w:val="008A5057"/>
    <w:rsid w:val="008A7735"/>
    <w:rsid w:val="008B2527"/>
    <w:rsid w:val="008B4872"/>
    <w:rsid w:val="008C1E26"/>
    <w:rsid w:val="008C671A"/>
    <w:rsid w:val="008E07AF"/>
    <w:rsid w:val="008E7589"/>
    <w:rsid w:val="008F042C"/>
    <w:rsid w:val="008F4412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47D9"/>
    <w:rsid w:val="009655C2"/>
    <w:rsid w:val="00966C53"/>
    <w:rsid w:val="009674A6"/>
    <w:rsid w:val="0097269D"/>
    <w:rsid w:val="0097353A"/>
    <w:rsid w:val="009778EF"/>
    <w:rsid w:val="00977DF3"/>
    <w:rsid w:val="00990A34"/>
    <w:rsid w:val="00990C41"/>
    <w:rsid w:val="0099372A"/>
    <w:rsid w:val="009A56A6"/>
    <w:rsid w:val="009B0820"/>
    <w:rsid w:val="009C5839"/>
    <w:rsid w:val="009C7A39"/>
    <w:rsid w:val="009D37E0"/>
    <w:rsid w:val="009D4518"/>
    <w:rsid w:val="009D4C89"/>
    <w:rsid w:val="009E1C09"/>
    <w:rsid w:val="00A12221"/>
    <w:rsid w:val="00A15189"/>
    <w:rsid w:val="00A162B0"/>
    <w:rsid w:val="00A166BC"/>
    <w:rsid w:val="00A17200"/>
    <w:rsid w:val="00A40AED"/>
    <w:rsid w:val="00A417D9"/>
    <w:rsid w:val="00A42EAE"/>
    <w:rsid w:val="00A44862"/>
    <w:rsid w:val="00A55019"/>
    <w:rsid w:val="00A5685F"/>
    <w:rsid w:val="00A64749"/>
    <w:rsid w:val="00A65DE1"/>
    <w:rsid w:val="00A67717"/>
    <w:rsid w:val="00A67790"/>
    <w:rsid w:val="00A7099A"/>
    <w:rsid w:val="00A736EF"/>
    <w:rsid w:val="00A7770E"/>
    <w:rsid w:val="00A82ED6"/>
    <w:rsid w:val="00A949FB"/>
    <w:rsid w:val="00AA51CB"/>
    <w:rsid w:val="00AB3CC3"/>
    <w:rsid w:val="00AD0A3E"/>
    <w:rsid w:val="00AD431E"/>
    <w:rsid w:val="00AD66A3"/>
    <w:rsid w:val="00AD7CFB"/>
    <w:rsid w:val="00AE54B3"/>
    <w:rsid w:val="00AF4346"/>
    <w:rsid w:val="00B0150A"/>
    <w:rsid w:val="00B034B1"/>
    <w:rsid w:val="00B0791B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79E7"/>
    <w:rsid w:val="00B6060D"/>
    <w:rsid w:val="00B620CE"/>
    <w:rsid w:val="00B64E20"/>
    <w:rsid w:val="00B70B92"/>
    <w:rsid w:val="00B70E8A"/>
    <w:rsid w:val="00B76DDF"/>
    <w:rsid w:val="00B82F39"/>
    <w:rsid w:val="00B84238"/>
    <w:rsid w:val="00B84A43"/>
    <w:rsid w:val="00B85D6D"/>
    <w:rsid w:val="00B94C72"/>
    <w:rsid w:val="00BA1109"/>
    <w:rsid w:val="00BA4C28"/>
    <w:rsid w:val="00BB30A6"/>
    <w:rsid w:val="00BB49BD"/>
    <w:rsid w:val="00BB7F7C"/>
    <w:rsid w:val="00BC7D17"/>
    <w:rsid w:val="00BD018B"/>
    <w:rsid w:val="00BE3125"/>
    <w:rsid w:val="00BF6A43"/>
    <w:rsid w:val="00C01198"/>
    <w:rsid w:val="00C022FB"/>
    <w:rsid w:val="00C023FB"/>
    <w:rsid w:val="00C02E03"/>
    <w:rsid w:val="00C27B4D"/>
    <w:rsid w:val="00C3029F"/>
    <w:rsid w:val="00C31779"/>
    <w:rsid w:val="00C404F4"/>
    <w:rsid w:val="00C501A8"/>
    <w:rsid w:val="00C514AF"/>
    <w:rsid w:val="00C560C7"/>
    <w:rsid w:val="00C73E12"/>
    <w:rsid w:val="00C77C39"/>
    <w:rsid w:val="00C800DD"/>
    <w:rsid w:val="00C827BE"/>
    <w:rsid w:val="00C82D79"/>
    <w:rsid w:val="00CA1B18"/>
    <w:rsid w:val="00CA30E9"/>
    <w:rsid w:val="00CA54B4"/>
    <w:rsid w:val="00CA6BE0"/>
    <w:rsid w:val="00CB3198"/>
    <w:rsid w:val="00CB34B6"/>
    <w:rsid w:val="00CB381F"/>
    <w:rsid w:val="00CC01C5"/>
    <w:rsid w:val="00CD0F9A"/>
    <w:rsid w:val="00CD4206"/>
    <w:rsid w:val="00CD4B93"/>
    <w:rsid w:val="00CD5577"/>
    <w:rsid w:val="00CE245A"/>
    <w:rsid w:val="00CF04AC"/>
    <w:rsid w:val="00CF6582"/>
    <w:rsid w:val="00D076E0"/>
    <w:rsid w:val="00D141B5"/>
    <w:rsid w:val="00D27924"/>
    <w:rsid w:val="00D31E93"/>
    <w:rsid w:val="00D413AD"/>
    <w:rsid w:val="00D414F7"/>
    <w:rsid w:val="00D4375C"/>
    <w:rsid w:val="00D4588A"/>
    <w:rsid w:val="00D62893"/>
    <w:rsid w:val="00D662DF"/>
    <w:rsid w:val="00D6681B"/>
    <w:rsid w:val="00D703C2"/>
    <w:rsid w:val="00D721BC"/>
    <w:rsid w:val="00D76AC0"/>
    <w:rsid w:val="00D84381"/>
    <w:rsid w:val="00D861D6"/>
    <w:rsid w:val="00D87F52"/>
    <w:rsid w:val="00D960D7"/>
    <w:rsid w:val="00DC7238"/>
    <w:rsid w:val="00DD0F58"/>
    <w:rsid w:val="00DD4690"/>
    <w:rsid w:val="00DD469A"/>
    <w:rsid w:val="00DE0C30"/>
    <w:rsid w:val="00DE5453"/>
    <w:rsid w:val="00DE7EFD"/>
    <w:rsid w:val="00DF082A"/>
    <w:rsid w:val="00DF100A"/>
    <w:rsid w:val="00DF4E88"/>
    <w:rsid w:val="00DF5927"/>
    <w:rsid w:val="00DF7A04"/>
    <w:rsid w:val="00E00AF3"/>
    <w:rsid w:val="00E03E46"/>
    <w:rsid w:val="00E072EE"/>
    <w:rsid w:val="00E200AA"/>
    <w:rsid w:val="00E21CFE"/>
    <w:rsid w:val="00E22580"/>
    <w:rsid w:val="00E31B4F"/>
    <w:rsid w:val="00E32561"/>
    <w:rsid w:val="00E403A2"/>
    <w:rsid w:val="00E55723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63A7"/>
    <w:rsid w:val="00EC6133"/>
    <w:rsid w:val="00EC757D"/>
    <w:rsid w:val="00ED054E"/>
    <w:rsid w:val="00ED7A35"/>
    <w:rsid w:val="00EF7CDF"/>
    <w:rsid w:val="00EF7F58"/>
    <w:rsid w:val="00F01F32"/>
    <w:rsid w:val="00F02164"/>
    <w:rsid w:val="00F02B26"/>
    <w:rsid w:val="00F052D9"/>
    <w:rsid w:val="00F216D3"/>
    <w:rsid w:val="00F233E9"/>
    <w:rsid w:val="00F26587"/>
    <w:rsid w:val="00F31CDC"/>
    <w:rsid w:val="00F479FD"/>
    <w:rsid w:val="00F5269E"/>
    <w:rsid w:val="00F56660"/>
    <w:rsid w:val="00F57C7F"/>
    <w:rsid w:val="00F72E00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1091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73</cp:revision>
  <cp:lastPrinted>2012-03-02T15:52:00Z</cp:lastPrinted>
  <dcterms:created xsi:type="dcterms:W3CDTF">2013-03-11T20:25:00Z</dcterms:created>
  <dcterms:modified xsi:type="dcterms:W3CDTF">2013-11-05T21:39:00Z</dcterms:modified>
</cp:coreProperties>
</file>